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C2BA5" w14:textId="1AEA1C83" w:rsidR="00201AC2" w:rsidRPr="001A40E2" w:rsidRDefault="00AB5944" w:rsidP="00201AC2">
      <w:pPr>
        <w:spacing w:after="180"/>
        <w:rPr>
          <w:b/>
          <w:sz w:val="44"/>
          <w:szCs w:val="44"/>
        </w:rPr>
      </w:pPr>
      <w:r>
        <w:rPr>
          <w:b/>
          <w:sz w:val="44"/>
          <w:szCs w:val="44"/>
        </w:rPr>
        <w:t>Model explanations</w:t>
      </w:r>
    </w:p>
    <w:p w14:paraId="39F31CD4" w14:textId="77777777" w:rsidR="00201AC2" w:rsidRDefault="00201AC2" w:rsidP="00201AC2">
      <w:pPr>
        <w:spacing w:after="180"/>
      </w:pPr>
    </w:p>
    <w:p w14:paraId="3EA5BA39" w14:textId="75C645F0" w:rsidR="00201AC2" w:rsidRDefault="00AB5944" w:rsidP="00201AC2">
      <w:pPr>
        <w:spacing w:after="180"/>
      </w:pPr>
      <w:r>
        <w:t>A helium atom may be represented using the particle model and the atomic model.</w:t>
      </w:r>
    </w:p>
    <w:p w14:paraId="7250A55A" w14:textId="0F1F1AAE" w:rsidR="00AB5944" w:rsidRDefault="00AB5944" w:rsidP="00201AC2">
      <w:pPr>
        <w:spacing w:after="180"/>
      </w:pPr>
    </w:p>
    <w:p w14:paraId="426F0DC8" w14:textId="501DEA3D" w:rsidR="00AB5944" w:rsidRDefault="00AB5944" w:rsidP="00AB5944">
      <w:pPr>
        <w:spacing w:after="180"/>
      </w:pPr>
      <w:r>
        <w:t>Particle model</w:t>
      </w:r>
      <w:r w:rsidRPr="00AB5944">
        <w:t xml:space="preserve"> </w:t>
      </w:r>
      <w:r>
        <w:tab/>
      </w:r>
      <w:r>
        <w:tab/>
      </w:r>
      <w:r>
        <w:tab/>
      </w:r>
      <w:r>
        <w:tab/>
      </w:r>
      <w:r>
        <w:tab/>
      </w:r>
      <w:r>
        <w:tab/>
        <w:t>Atomic model</w:t>
      </w:r>
    </w:p>
    <w:p w14:paraId="7D929472" w14:textId="0BF76F05" w:rsidR="00AB5944" w:rsidRDefault="00AB5944" w:rsidP="00AB5944">
      <w:pPr>
        <w:spacing w:after="180"/>
      </w:pPr>
      <w:r>
        <w:rPr>
          <w:noProof/>
        </w:rPr>
        <w:drawing>
          <wp:anchor distT="0" distB="0" distL="114300" distR="114300" simplePos="0" relativeHeight="251658240" behindDoc="0" locked="0" layoutInCell="1" allowOverlap="1" wp14:anchorId="1C20701A" wp14:editId="72DB4CA7">
            <wp:simplePos x="0" y="0"/>
            <wp:positionH relativeFrom="column">
              <wp:posOffset>2933700</wp:posOffset>
            </wp:positionH>
            <wp:positionV relativeFrom="paragraph">
              <wp:posOffset>60325</wp:posOffset>
            </wp:positionV>
            <wp:extent cx="1338580" cy="1697355"/>
            <wp:effectExtent l="0" t="0" r="0" b="0"/>
            <wp:wrapSquare wrapText="bothSides"/>
            <wp:docPr id="6" name="Picture 6" descr="A picture containing electron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lium atom atomic mode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8580" cy="1697355"/>
                    </a:xfrm>
                    <a:prstGeom prst="rect">
                      <a:avLst/>
                    </a:prstGeom>
                  </pic:spPr>
                </pic:pic>
              </a:graphicData>
            </a:graphic>
          </wp:anchor>
        </w:drawing>
      </w:r>
    </w:p>
    <w:p w14:paraId="76E5E1F0" w14:textId="6A8EAC1F" w:rsidR="00B23B31" w:rsidRDefault="00B23B31" w:rsidP="00201AC2">
      <w:pPr>
        <w:spacing w:after="180"/>
      </w:pPr>
    </w:p>
    <w:p w14:paraId="61B40B01" w14:textId="01B943B5" w:rsidR="00AB5944" w:rsidRDefault="00AB5944" w:rsidP="00201AC2">
      <w:pPr>
        <w:spacing w:after="180"/>
        <w:rPr>
          <w:b/>
        </w:rPr>
      </w:pPr>
      <w:r>
        <w:rPr>
          <w:noProof/>
        </w:rPr>
        <w:drawing>
          <wp:inline distT="0" distB="0" distL="0" distR="0" wp14:anchorId="3B6718B2" wp14:editId="7D2B495E">
            <wp:extent cx="1893735" cy="69111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lium atom prticle mode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6621" cy="695819"/>
                    </a:xfrm>
                    <a:prstGeom prst="rect">
                      <a:avLst/>
                    </a:prstGeom>
                  </pic:spPr>
                </pic:pic>
              </a:graphicData>
            </a:graphic>
          </wp:inline>
        </w:drawing>
      </w:r>
    </w:p>
    <w:p w14:paraId="37657BBD" w14:textId="77777777" w:rsidR="00AB5944" w:rsidRDefault="00AB5944" w:rsidP="00201AC2">
      <w:pPr>
        <w:spacing w:after="180"/>
        <w:rPr>
          <w:b/>
        </w:rPr>
      </w:pPr>
    </w:p>
    <w:p w14:paraId="466F9FC8" w14:textId="77777777" w:rsidR="00AB5944" w:rsidRDefault="00AB5944" w:rsidP="00201AC2">
      <w:pPr>
        <w:spacing w:after="180"/>
        <w:rPr>
          <w:b/>
        </w:rPr>
      </w:pPr>
    </w:p>
    <w:p w14:paraId="2D0ECD3B" w14:textId="77777777" w:rsidR="00AB5944" w:rsidRDefault="00AB5944" w:rsidP="00201AC2">
      <w:pPr>
        <w:spacing w:after="180"/>
        <w:rPr>
          <w:b/>
        </w:rPr>
      </w:pPr>
    </w:p>
    <w:p w14:paraId="698A445E" w14:textId="77777777" w:rsidR="00AB5944" w:rsidRDefault="00AB5944" w:rsidP="00201AC2">
      <w:pPr>
        <w:spacing w:after="180"/>
        <w:rPr>
          <w:b/>
        </w:rPr>
      </w:pPr>
    </w:p>
    <w:p w14:paraId="19F89904" w14:textId="70467767" w:rsidR="00201AC2" w:rsidRDefault="00AB5944" w:rsidP="00201AC2">
      <w:pPr>
        <w:pStyle w:val="ListParagraph"/>
        <w:numPr>
          <w:ilvl w:val="0"/>
          <w:numId w:val="3"/>
        </w:numPr>
        <w:spacing w:after="180"/>
        <w:ind w:left="567" w:hanging="567"/>
        <w:contextualSpacing w:val="0"/>
      </w:pPr>
      <w:r>
        <w:t>Which model would you use to explain each of the following and why?</w:t>
      </w:r>
    </w:p>
    <w:p w14:paraId="7112F34F" w14:textId="0DB68E98" w:rsidR="00201AC2" w:rsidRDefault="00AB5944" w:rsidP="00201AC2">
      <w:pPr>
        <w:pStyle w:val="ListParagraph"/>
        <w:numPr>
          <w:ilvl w:val="1"/>
          <w:numId w:val="3"/>
        </w:numPr>
        <w:spacing w:after="180"/>
        <w:ind w:left="993" w:hanging="426"/>
        <w:contextualSpacing w:val="0"/>
      </w:pPr>
      <w:r>
        <w:t>A helium atom has no overall charge.</w:t>
      </w:r>
    </w:p>
    <w:p w14:paraId="2F8904DB" w14:textId="2EE00FDF" w:rsidR="00AB5944" w:rsidRDefault="00AB5944" w:rsidP="00201AC2">
      <w:pPr>
        <w:pStyle w:val="ListParagraph"/>
        <w:numPr>
          <w:ilvl w:val="1"/>
          <w:numId w:val="3"/>
        </w:numPr>
        <w:spacing w:after="180"/>
        <w:ind w:left="993" w:hanging="426"/>
        <w:contextualSpacing w:val="0"/>
      </w:pPr>
      <w:r>
        <w:t>Helium is in the gas state at room temperature.</w:t>
      </w:r>
    </w:p>
    <w:p w14:paraId="64CDB78D" w14:textId="4912B97C" w:rsidR="00AB5944" w:rsidRDefault="00AB5944" w:rsidP="00201AC2">
      <w:pPr>
        <w:pStyle w:val="ListParagraph"/>
        <w:numPr>
          <w:ilvl w:val="1"/>
          <w:numId w:val="3"/>
        </w:numPr>
        <w:spacing w:after="180"/>
        <w:ind w:left="993" w:hanging="426"/>
        <w:contextualSpacing w:val="0"/>
      </w:pPr>
      <w:r>
        <w:t>Helium is a light element.</w:t>
      </w:r>
    </w:p>
    <w:p w14:paraId="2866041C" w14:textId="77777777" w:rsidR="00201AC2" w:rsidRPr="00201AC2" w:rsidRDefault="00201AC2" w:rsidP="006F3279">
      <w:pPr>
        <w:spacing w:after="240"/>
        <w:rPr>
          <w:szCs w:val="18"/>
        </w:rPr>
      </w:pPr>
    </w:p>
    <w:p w14:paraId="6CB86542"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791192EE" w14:textId="68B5681C"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FF2FCC">
        <w:rPr>
          <w:i/>
          <w:sz w:val="18"/>
          <w:szCs w:val="18"/>
        </w:rPr>
        <w:t>CPS: Particles and structure</w:t>
      </w:r>
      <w:r>
        <w:rPr>
          <w:i/>
          <w:sz w:val="18"/>
          <w:szCs w:val="18"/>
        </w:rPr>
        <w:t xml:space="preserve"> &gt; Topic </w:t>
      </w:r>
      <w:r w:rsidR="00FF2FCC">
        <w:rPr>
          <w:i/>
          <w:sz w:val="18"/>
          <w:szCs w:val="18"/>
        </w:rPr>
        <w:t>CPS6: Periodic Table</w:t>
      </w:r>
      <w:r w:rsidRPr="00CA4B46">
        <w:rPr>
          <w:i/>
          <w:sz w:val="18"/>
          <w:szCs w:val="18"/>
        </w:rPr>
        <w:t xml:space="preserve">&gt; </w:t>
      </w:r>
      <w:r>
        <w:rPr>
          <w:i/>
          <w:sz w:val="18"/>
          <w:szCs w:val="18"/>
        </w:rPr>
        <w:t>Key concept</w:t>
      </w:r>
      <w:r w:rsidRPr="00CA4B46">
        <w:rPr>
          <w:i/>
          <w:sz w:val="18"/>
          <w:szCs w:val="18"/>
        </w:rPr>
        <w:t xml:space="preserve"> </w:t>
      </w:r>
      <w:r w:rsidR="00FF2FCC">
        <w:rPr>
          <w:i/>
          <w:sz w:val="18"/>
          <w:szCs w:val="18"/>
        </w:rPr>
        <w:t>CPS6.1: Atomic model</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6DA1B38" w14:textId="77777777" w:rsidTr="001C2E59">
        <w:tc>
          <w:tcPr>
            <w:tcW w:w="12021" w:type="dxa"/>
            <w:shd w:val="clear" w:color="auto" w:fill="FABF8F" w:themeFill="accent6" w:themeFillTint="99"/>
          </w:tcPr>
          <w:p w14:paraId="323E9B57"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422E1847" w14:textId="77777777" w:rsidTr="001C2E59">
        <w:tc>
          <w:tcPr>
            <w:tcW w:w="12021" w:type="dxa"/>
            <w:shd w:val="clear" w:color="auto" w:fill="FBD4B4" w:themeFill="accent6" w:themeFillTint="66"/>
          </w:tcPr>
          <w:p w14:paraId="1852F92E" w14:textId="054B79F6" w:rsidR="006F3279" w:rsidRPr="00CA4B46" w:rsidRDefault="00FF2FCC" w:rsidP="006F3279">
            <w:pPr>
              <w:spacing w:after="60"/>
              <w:ind w:left="1304"/>
              <w:rPr>
                <w:b/>
                <w:sz w:val="40"/>
                <w:szCs w:val="40"/>
              </w:rPr>
            </w:pPr>
            <w:r>
              <w:rPr>
                <w:b/>
                <w:sz w:val="40"/>
                <w:szCs w:val="40"/>
              </w:rPr>
              <w:t>Model explanations</w:t>
            </w:r>
          </w:p>
        </w:tc>
      </w:tr>
    </w:tbl>
    <w:p w14:paraId="7D6628F7" w14:textId="77777777" w:rsidR="006F3279" w:rsidRDefault="006F3279" w:rsidP="00E172C6">
      <w:pPr>
        <w:spacing w:after="180"/>
        <w:rPr>
          <w:b/>
        </w:rPr>
      </w:pPr>
    </w:p>
    <w:p w14:paraId="533E8F61"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63B2827C" w14:textId="77777777" w:rsidTr="003F16F9">
        <w:trPr>
          <w:trHeight w:val="340"/>
        </w:trPr>
        <w:tc>
          <w:tcPr>
            <w:tcW w:w="2196" w:type="dxa"/>
          </w:tcPr>
          <w:p w14:paraId="220F5BA0" w14:textId="77777777" w:rsidR="006A320F" w:rsidRDefault="006A320F" w:rsidP="006A320F">
            <w:pPr>
              <w:spacing w:before="60" w:after="60"/>
            </w:pPr>
            <w:r>
              <w:t>Learning objective:</w:t>
            </w:r>
          </w:p>
        </w:tc>
        <w:tc>
          <w:tcPr>
            <w:tcW w:w="6820" w:type="dxa"/>
          </w:tcPr>
          <w:p w14:paraId="423AC55E" w14:textId="71B8C62A" w:rsidR="006A320F" w:rsidRDefault="00402356" w:rsidP="006A320F">
            <w:pPr>
              <w:spacing w:before="60" w:after="60"/>
            </w:pPr>
            <w:r>
              <w:t>The structure of an atom may be represented by an atomic model.</w:t>
            </w:r>
            <w:bookmarkStart w:id="0" w:name="_GoBack"/>
            <w:bookmarkEnd w:id="0"/>
          </w:p>
        </w:tc>
      </w:tr>
      <w:tr w:rsidR="006A320F" w14:paraId="2BECAC99" w14:textId="77777777" w:rsidTr="003F16F9">
        <w:trPr>
          <w:trHeight w:val="340"/>
        </w:trPr>
        <w:tc>
          <w:tcPr>
            <w:tcW w:w="2196" w:type="dxa"/>
          </w:tcPr>
          <w:p w14:paraId="5244B8FF" w14:textId="77777777" w:rsidR="006A320F" w:rsidRDefault="006A320F" w:rsidP="006A320F">
            <w:pPr>
              <w:spacing w:before="60" w:after="60"/>
            </w:pPr>
            <w:r>
              <w:t>Observable learning outcome:</w:t>
            </w:r>
          </w:p>
        </w:tc>
        <w:tc>
          <w:tcPr>
            <w:tcW w:w="6820" w:type="dxa"/>
          </w:tcPr>
          <w:p w14:paraId="3179E255" w14:textId="5F1B5276" w:rsidR="006A320F" w:rsidRPr="00A50C9C" w:rsidRDefault="00FF2FCC" w:rsidP="006A320F">
            <w:pPr>
              <w:spacing w:before="60" w:after="60"/>
              <w:rPr>
                <w:b/>
              </w:rPr>
            </w:pPr>
            <w:r>
              <w:t>Compare the particle and atomic models.</w:t>
            </w:r>
          </w:p>
        </w:tc>
      </w:tr>
      <w:tr w:rsidR="006A320F" w14:paraId="2E1F340B" w14:textId="77777777" w:rsidTr="003F16F9">
        <w:trPr>
          <w:trHeight w:val="340"/>
        </w:trPr>
        <w:tc>
          <w:tcPr>
            <w:tcW w:w="2196" w:type="dxa"/>
          </w:tcPr>
          <w:p w14:paraId="31A63BA1" w14:textId="77777777" w:rsidR="006A320F" w:rsidRDefault="00E03772" w:rsidP="006A320F">
            <w:pPr>
              <w:spacing w:before="60" w:after="60"/>
            </w:pPr>
            <w:r>
              <w:t>Activity</w:t>
            </w:r>
            <w:r w:rsidR="006A320F">
              <w:t xml:space="preserve"> type:</w:t>
            </w:r>
          </w:p>
        </w:tc>
        <w:tc>
          <w:tcPr>
            <w:tcW w:w="6820" w:type="dxa"/>
          </w:tcPr>
          <w:p w14:paraId="514A655B" w14:textId="054E7D91" w:rsidR="006A320F" w:rsidRDefault="00FF2FCC" w:rsidP="006A320F">
            <w:pPr>
              <w:spacing w:before="60" w:after="60"/>
            </w:pPr>
            <w:r>
              <w:t>Critiquing a representation</w:t>
            </w:r>
          </w:p>
        </w:tc>
      </w:tr>
      <w:tr w:rsidR="006A320F" w14:paraId="43A881CB" w14:textId="77777777" w:rsidTr="003F16F9">
        <w:trPr>
          <w:trHeight w:val="340"/>
        </w:trPr>
        <w:tc>
          <w:tcPr>
            <w:tcW w:w="2196" w:type="dxa"/>
          </w:tcPr>
          <w:p w14:paraId="7E1C579E" w14:textId="77777777" w:rsidR="006A320F" w:rsidRDefault="006A320F" w:rsidP="006A320F">
            <w:pPr>
              <w:spacing w:before="60" w:after="60"/>
            </w:pPr>
            <w:r>
              <w:t>Key words:</w:t>
            </w:r>
          </w:p>
        </w:tc>
        <w:tc>
          <w:tcPr>
            <w:tcW w:w="6820" w:type="dxa"/>
            <w:tcBorders>
              <w:bottom w:val="dotted" w:sz="4" w:space="0" w:color="auto"/>
            </w:tcBorders>
          </w:tcPr>
          <w:p w14:paraId="205A4F7F" w14:textId="0D3257EF" w:rsidR="006A320F" w:rsidRDefault="00FF2FCC" w:rsidP="006A320F">
            <w:pPr>
              <w:spacing w:before="60" w:after="60"/>
            </w:pPr>
            <w:r>
              <w:t>particle model, atomic model</w:t>
            </w:r>
            <w:r>
              <w:rPr>
                <w:highlight w:val="yellow"/>
              </w:rPr>
              <w:t xml:space="preserve"> </w:t>
            </w:r>
          </w:p>
        </w:tc>
      </w:tr>
    </w:tbl>
    <w:p w14:paraId="32882D9A" w14:textId="77777777" w:rsidR="00E172C6" w:rsidRDefault="00E172C6" w:rsidP="00E172C6">
      <w:pPr>
        <w:spacing w:after="180"/>
      </w:pPr>
    </w:p>
    <w:p w14:paraId="2D4A3328" w14:textId="1D8A675C" w:rsidR="006A320F" w:rsidRDefault="006A320F" w:rsidP="006A320F">
      <w:pPr>
        <w:spacing w:after="180"/>
      </w:pPr>
      <w:r>
        <w:t xml:space="preserve">This activity can help develop students’ understanding by addressing the </w:t>
      </w:r>
      <w:r w:rsidR="00FF2FCC">
        <w:t>misunderstandings</w:t>
      </w:r>
      <w:r>
        <w:t xml:space="preserve"> revealed by the following diagnostic question</w:t>
      </w:r>
      <w:r w:rsidRPr="006E0400">
        <w:t>:</w:t>
      </w:r>
    </w:p>
    <w:p w14:paraId="12994094" w14:textId="2AA3800D" w:rsidR="00456227" w:rsidRPr="00A6111E" w:rsidRDefault="00FF2FCC" w:rsidP="00456227">
      <w:pPr>
        <w:pStyle w:val="ListParagraph"/>
        <w:numPr>
          <w:ilvl w:val="0"/>
          <w:numId w:val="1"/>
        </w:numPr>
        <w:spacing w:after="180"/>
      </w:pPr>
      <w:r>
        <w:t>Comparing models</w:t>
      </w:r>
    </w:p>
    <w:p w14:paraId="1B5B1A6D" w14:textId="77777777" w:rsidR="00F72ECC" w:rsidRDefault="00F72ECC" w:rsidP="00F72ECC"/>
    <w:p w14:paraId="11117AB4"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44685862" w14:textId="763B2388" w:rsidR="00402356" w:rsidRDefault="00402356" w:rsidP="00402356">
      <w:pPr>
        <w:spacing w:after="180"/>
      </w:pPr>
      <w:bookmarkStart w:id="1" w:name="_Hlk16692963"/>
      <w:r>
        <w:t xml:space="preserve">A research project  </w:t>
      </w:r>
      <w:r>
        <w:fldChar w:fldCharType="begin"/>
      </w:r>
      <w:r>
        <w:instrText xml:space="preserve"> ADDIN EN.CITE &lt;EndNote&gt;&lt;Cite&gt;&lt;Author&gt;Harrison&lt;/Author&gt;&lt;Year&gt;1996&lt;/Year&gt;&lt;IDText&gt;Secondary students&amp;apos; mental models of atoms and moelcules: Implications for teaching chemistry&lt;/IDText&gt;&lt;DisplayText&gt;(Harrison and Treagust, 1996)&lt;/DisplayText&gt;&lt;record&gt;&lt;titles&gt;&lt;title&gt;Secondary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format="utc"&gt;1565366260&lt;/last-updated-date&gt;&lt;volume&gt;80&lt;/volume&gt;&lt;/record&gt;&lt;/Cite&gt;&lt;/EndNote&gt;</w:instrText>
      </w:r>
      <w:r>
        <w:fldChar w:fldCharType="separate"/>
      </w:r>
      <w:r>
        <w:rPr>
          <w:noProof/>
        </w:rPr>
        <w:t>(Harrison and Treagust, 1996)</w:t>
      </w:r>
      <w:r>
        <w:fldChar w:fldCharType="end"/>
      </w:r>
      <w:r>
        <w:t xml:space="preserve">  categorised student responses about their mental models of an atom using three levels of modelling ability </w:t>
      </w:r>
      <w:r w:rsidR="00365076">
        <w:t xml:space="preserve">originally </w:t>
      </w:r>
      <w:r>
        <w:t xml:space="preserve">described by Grosslight et al. </w:t>
      </w:r>
      <w:r>
        <w:fldChar w:fldCharType="begin"/>
      </w:r>
      <w:r>
        <w:instrText xml:space="preserve"> ADDIN EN.CITE &lt;EndNote&gt;&lt;Cite ExcludeAuth="1"&gt;&lt;Author&gt;Grosslight &lt;/Author&gt;&lt;Year&gt;1991&lt;/Year&gt;&lt;IDText&gt;Understanding models and their use in science: Conceptions of middle and high school students and experts&lt;/IDText&gt;&lt;DisplayText&gt;(1991)&lt;/DisplayText&gt;&lt;record&gt;&lt;titles&gt;&lt;title&gt;Understanding models and their use in science: Conceptions of middle and high school students and experts&lt;/title&gt;&lt;secondary-title&gt;Journal of Research in Science Teaching&lt;/secondary-title&gt;&lt;/titles&gt;&lt;pages&gt;799-822&lt;/pages&gt;&lt;contributors&gt;&lt;authors&gt;&lt;author&gt;Grosslight , L.&lt;/author&gt;&lt;author&gt;Unger, C.&lt;/author&gt;&lt;author&gt;Jay, E.&lt;/author&gt;&lt;author&gt;Smith, C.&lt;/author&gt;&lt;/authors&gt;&lt;/contributors&gt;&lt;added-date format="utc"&gt;1565778493&lt;/added-date&gt;&lt;ref-type name="Journal Article"&gt;17&lt;/ref-type&gt;&lt;dates&gt;&lt;year&gt;1991&lt;/year&gt;&lt;/dates&gt;&lt;rec-number&gt;66&lt;/rec-number&gt;&lt;last-updated-date format="utc"&gt;1565778570&lt;/last-updated-date&gt;&lt;volume&gt;28&lt;/volume&gt;&lt;/record&gt;&lt;/Cite&gt;&lt;/EndNote&gt;</w:instrText>
      </w:r>
      <w:r>
        <w:fldChar w:fldCharType="separate"/>
      </w:r>
      <w:r>
        <w:rPr>
          <w:noProof/>
        </w:rPr>
        <w:t>(1991)</w:t>
      </w:r>
      <w:r>
        <w:fldChar w:fldCharType="end"/>
      </w:r>
      <w:r>
        <w:t>. At a basic level the student accepts that some real attributes are missing from the model but basically regards the model as having a one to one correspondence to reality. As student understanding of models increases a student may recognise that the model has a specific purpose and that the model has been constructed to fulfil this. However, the student still focuses on the reality shown by the model rather than the ideas that it represents. At the most advanced level the student understands that the model aids the development and testing of ideas and is not a representation of reality. The student will also be confident in constructing and manipulating diverse and multiple models.</w:t>
      </w:r>
    </w:p>
    <w:bookmarkEnd w:id="1"/>
    <w:p w14:paraId="2F382457"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1BA70BD3" w14:textId="77777777" w:rsidR="00FF2FCC" w:rsidRDefault="00FF2FCC" w:rsidP="00FF2FCC">
      <w:r w:rsidRPr="00DA3B6C">
        <w:t xml:space="preserve">Students </w:t>
      </w:r>
      <w:r>
        <w:t>should complete this activity in pairs or small groups, and the focus should be on the discussions.  It is through the discussions that students can check their understanding and rehearse their explanations.</w:t>
      </w:r>
    </w:p>
    <w:p w14:paraId="727D515A" w14:textId="7574C935" w:rsidR="00FF2FCC" w:rsidRDefault="00FF2FCC" w:rsidP="00FF2FCC">
      <w:r>
        <w:t>Philosophically science can be said to be a description of the ‘best model’ we have for the world.  In this activity students should compare ways which two particular model provide explanations of the real world.</w:t>
      </w:r>
    </w:p>
    <w:p w14:paraId="4CA6D046" w14:textId="77777777" w:rsidR="00FF2FCC" w:rsidRDefault="00FF2FCC" w:rsidP="00FF2FCC">
      <w:pPr>
        <w:spacing w:after="180"/>
      </w:pPr>
      <w:r>
        <w:t xml:space="preserve">Students should work together to follow the instructions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14:paraId="1A7DB2F7" w14:textId="77777777" w:rsidR="00FF2FCC" w:rsidRDefault="00FF2FCC" w:rsidP="00FF2FCC">
      <w:pPr>
        <w:rPr>
          <w:i/>
        </w:rPr>
      </w:pPr>
    </w:p>
    <w:p w14:paraId="185C37B7" w14:textId="77777777" w:rsidR="00402356" w:rsidRDefault="00402356" w:rsidP="00FF2FCC">
      <w:pPr>
        <w:rPr>
          <w:i/>
          <w:highlight w:val="yellow"/>
        </w:rPr>
      </w:pPr>
    </w:p>
    <w:p w14:paraId="2BDC951E" w14:textId="77777777" w:rsidR="00402356" w:rsidRDefault="00402356" w:rsidP="00FF2FCC">
      <w:pPr>
        <w:rPr>
          <w:i/>
          <w:highlight w:val="yellow"/>
        </w:rPr>
      </w:pPr>
    </w:p>
    <w:p w14:paraId="7517A31A" w14:textId="77777777" w:rsidR="00402356" w:rsidRDefault="00402356" w:rsidP="00FF2FCC">
      <w:pPr>
        <w:rPr>
          <w:i/>
          <w:highlight w:val="yellow"/>
        </w:rPr>
      </w:pPr>
    </w:p>
    <w:p w14:paraId="5310C1A3" w14:textId="48516189" w:rsidR="00FF2FCC" w:rsidRPr="00402356" w:rsidRDefault="00FF2FCC" w:rsidP="00FF2FCC">
      <w:pPr>
        <w:rPr>
          <w:i/>
        </w:rPr>
      </w:pPr>
      <w:r w:rsidRPr="00402356">
        <w:rPr>
          <w:i/>
        </w:rPr>
        <w:t>Differentiation</w:t>
      </w:r>
    </w:p>
    <w:p w14:paraId="44E1658D" w14:textId="0910226F" w:rsidR="00FF2FCC" w:rsidRDefault="00402356" w:rsidP="00FF2FCC">
      <w:r>
        <w:t>Some students may need support in thinking about what a model needs to show in order to explain each observation.</w:t>
      </w:r>
    </w:p>
    <w:p w14:paraId="1601BC2D" w14:textId="77777777" w:rsidR="00FF2FCC" w:rsidRDefault="00FF2FCC" w:rsidP="00FF2FCC"/>
    <w:p w14:paraId="0480B694"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049BDC32" w14:textId="77777777" w:rsidR="00FF2FCC" w:rsidRDefault="00FF2FCC" w:rsidP="00BF6C8A">
      <w:pPr>
        <w:spacing w:after="180"/>
      </w:pPr>
      <w:r>
        <w:t xml:space="preserve">Helium has no overall charge. </w:t>
      </w:r>
    </w:p>
    <w:p w14:paraId="58E91199" w14:textId="6A5B0D87" w:rsidR="00BF6C8A" w:rsidRDefault="00FF2FCC" w:rsidP="00BF6C8A">
      <w:pPr>
        <w:spacing w:after="180"/>
      </w:pPr>
      <w:r>
        <w:t>The atomic model, which shows an equal number of positive protons and negative electrons can explain this.</w:t>
      </w:r>
    </w:p>
    <w:p w14:paraId="72319435" w14:textId="1187DF43" w:rsidR="00FF2FCC" w:rsidRDefault="00FF2FCC" w:rsidP="00FF2FCC">
      <w:pPr>
        <w:spacing w:after="180"/>
      </w:pPr>
      <w:r>
        <w:t>Helium is in the gas state at room temperature.</w:t>
      </w:r>
    </w:p>
    <w:p w14:paraId="248CC84F" w14:textId="079B0C3C" w:rsidR="00FF2FCC" w:rsidRDefault="00FF2FCC" w:rsidP="00FF2FCC">
      <w:pPr>
        <w:spacing w:after="180"/>
      </w:pPr>
      <w:r>
        <w:t>This may be explained using the particle model. If the forces of attraction between atoms is small</w:t>
      </w:r>
      <w:r w:rsidR="00365076">
        <w:t>,</w:t>
      </w:r>
      <w:r>
        <w:t xml:space="preserve"> then</w:t>
      </w:r>
      <w:r w:rsidR="008D2873">
        <w:t xml:space="preserve"> even a</w:t>
      </w:r>
      <w:r w:rsidR="00365076">
        <w:t>t</w:t>
      </w:r>
      <w:r w:rsidR="008D2873">
        <w:t xml:space="preserve"> room temperature the atoms will be separate meaning that the helium is in the gas state.</w:t>
      </w:r>
    </w:p>
    <w:p w14:paraId="15CD3786" w14:textId="77777777" w:rsidR="008D2873" w:rsidRDefault="008D2873" w:rsidP="008D2873">
      <w:pPr>
        <w:spacing w:after="180"/>
      </w:pPr>
      <w:r>
        <w:t>Helium is a light element.</w:t>
      </w:r>
    </w:p>
    <w:p w14:paraId="216088C0" w14:textId="21724D3B" w:rsidR="008D2873" w:rsidRDefault="008D2873" w:rsidP="00FF2FCC">
      <w:pPr>
        <w:spacing w:after="180"/>
      </w:pPr>
      <w:r>
        <w:t xml:space="preserve">The mass of an atom is due to the nucleus. </w:t>
      </w:r>
      <w:r w:rsidR="00365076">
        <w:t>So,</w:t>
      </w:r>
      <w:r>
        <w:t xml:space="preserve"> the relative mass of different elements may be explained by the atomic model.</w:t>
      </w:r>
    </w:p>
    <w:p w14:paraId="0054FF84"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57DB11C4" w14:textId="29F8634C" w:rsidR="00D278E8" w:rsidRDefault="00D278E8" w:rsidP="00E172C6">
      <w:pPr>
        <w:spacing w:after="180"/>
      </w:pPr>
      <w:r>
        <w:t xml:space="preserve">Developed </w:t>
      </w:r>
      <w:r w:rsidR="0015356E">
        <w:t xml:space="preserve">by </w:t>
      </w:r>
      <w:r w:rsidR="00FF2FCC">
        <w:t>Helen Harden</w:t>
      </w:r>
      <w:r w:rsidR="0015356E">
        <w:t xml:space="preserve"> (UYSEG)</w:t>
      </w:r>
      <w:r w:rsidR="00FF2FCC">
        <w:t>.</w:t>
      </w:r>
    </w:p>
    <w:p w14:paraId="0A45697E" w14:textId="17E69037" w:rsidR="00CC78A5" w:rsidRDefault="00D278E8" w:rsidP="00E172C6">
      <w:pPr>
        <w:spacing w:after="180"/>
      </w:pPr>
      <w:r w:rsidRPr="0045323E">
        <w:t xml:space="preserve">Images: </w:t>
      </w:r>
      <w:r w:rsidR="00FF2FCC">
        <w:t>None</w:t>
      </w:r>
    </w:p>
    <w:p w14:paraId="23ECCE1B" w14:textId="77777777" w:rsidR="003117F6" w:rsidRDefault="008D7667" w:rsidP="00026DEC">
      <w:pPr>
        <w:spacing w:after="180"/>
        <w:rPr>
          <w:b/>
          <w:color w:val="E36C0A" w:themeColor="accent6" w:themeShade="BF"/>
          <w:sz w:val="24"/>
        </w:rPr>
      </w:pPr>
      <w:r>
        <w:rPr>
          <w:b/>
          <w:color w:val="E36C0A" w:themeColor="accent6" w:themeShade="BF"/>
          <w:sz w:val="24"/>
        </w:rPr>
        <w:t>References</w:t>
      </w:r>
    </w:p>
    <w:p w14:paraId="777DBEF4" w14:textId="77777777" w:rsidR="00FF2FCC" w:rsidRPr="00FF2FCC" w:rsidRDefault="00FF2FCC" w:rsidP="00FF2FCC">
      <w:pPr>
        <w:pStyle w:val="EndNoteBibliography"/>
      </w:pPr>
      <w:r>
        <w:fldChar w:fldCharType="begin"/>
      </w:r>
      <w:r>
        <w:instrText xml:space="preserve"> ADDIN EN.REFLIST </w:instrText>
      </w:r>
      <w:r>
        <w:fldChar w:fldCharType="separate"/>
      </w:r>
      <w:r w:rsidRPr="00FF2FCC">
        <w:t xml:space="preserve">Grosslight , L., et al. (1991). Understanding models and their use in science: Conceptions of middle and high school students and experts. </w:t>
      </w:r>
      <w:r w:rsidRPr="00FF2FCC">
        <w:rPr>
          <w:i/>
        </w:rPr>
        <w:t>Journal of Research in Science Teaching,</w:t>
      </w:r>
      <w:r w:rsidRPr="00FF2FCC">
        <w:t xml:space="preserve"> 28</w:t>
      </w:r>
      <w:r w:rsidRPr="00FF2FCC">
        <w:rPr>
          <w:b/>
        </w:rPr>
        <w:t>,</w:t>
      </w:r>
      <w:r w:rsidRPr="00FF2FCC">
        <w:t xml:space="preserve"> 799-822.</w:t>
      </w:r>
    </w:p>
    <w:p w14:paraId="32FDA5CE" w14:textId="2438096E" w:rsidR="00FF2FCC" w:rsidRPr="00FF2FCC" w:rsidRDefault="00FF2FCC" w:rsidP="00FF2FCC">
      <w:pPr>
        <w:pStyle w:val="EndNoteBibliography"/>
      </w:pPr>
      <w:r w:rsidRPr="00FF2FCC">
        <w:t>Harrison, A. G. and Treagust, D. F. (1996). Secondary students' mental models of atoms and mo</w:t>
      </w:r>
      <w:r w:rsidR="00497DE6">
        <w:t>le</w:t>
      </w:r>
      <w:r w:rsidRPr="00FF2FCC">
        <w:t xml:space="preserve">cules: Implications for teaching chemistry. </w:t>
      </w:r>
      <w:r w:rsidRPr="00FF2FCC">
        <w:rPr>
          <w:i/>
        </w:rPr>
        <w:t>Science Education,</w:t>
      </w:r>
      <w:r w:rsidRPr="00FF2FCC">
        <w:t xml:space="preserve"> 80(5)</w:t>
      </w:r>
      <w:r w:rsidRPr="00FF2FCC">
        <w:rPr>
          <w:b/>
        </w:rPr>
        <w:t>,</w:t>
      </w:r>
      <w:r w:rsidRPr="00FF2FCC">
        <w:t xml:space="preserve"> 509-534.</w:t>
      </w:r>
    </w:p>
    <w:p w14:paraId="4EABB8A6" w14:textId="3FFEF4AF" w:rsidR="005E1205" w:rsidRPr="005E1205" w:rsidRDefault="00FF2FCC" w:rsidP="00026DEC">
      <w:pPr>
        <w:spacing w:after="180"/>
      </w:pPr>
      <w:r>
        <w:fldChar w:fldCharType="end"/>
      </w:r>
    </w:p>
    <w:sectPr w:rsidR="005E1205" w:rsidRPr="005E1205"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68472" w14:textId="77777777" w:rsidR="009632F7" w:rsidRDefault="009632F7" w:rsidP="000B473B">
      <w:r>
        <w:separator/>
      </w:r>
    </w:p>
  </w:endnote>
  <w:endnote w:type="continuationSeparator" w:id="0">
    <w:p w14:paraId="53161F4E" w14:textId="77777777" w:rsidR="009632F7" w:rsidRDefault="009632F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E4002"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CABDE65" wp14:editId="487F9F4F">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583A5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09DA75B4"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1CE2404D"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3E1E3" w14:textId="77777777" w:rsidR="009632F7" w:rsidRDefault="009632F7" w:rsidP="000B473B">
      <w:r>
        <w:separator/>
      </w:r>
    </w:p>
  </w:footnote>
  <w:footnote w:type="continuationSeparator" w:id="0">
    <w:p w14:paraId="18142414" w14:textId="77777777" w:rsidR="009632F7" w:rsidRDefault="009632F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148F4"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197BE96" wp14:editId="457768CB">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0FC0798" wp14:editId="2FBC0F8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146C1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33749"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30F72A3" wp14:editId="62ADC85B">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FEC2F8A" wp14:editId="62E88ADC">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1810E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E943D67"/>
    <w:multiLevelType w:val="hybridMultilevel"/>
    <w:tmpl w:val="A93E41E8"/>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CD67FBB"/>
    <w:multiLevelType w:val="hybridMultilevel"/>
    <w:tmpl w:val="F1B2C8BC"/>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A67E0"/>
    <w:rsid w:val="00015578"/>
    <w:rsid w:val="00024731"/>
    <w:rsid w:val="00026DEC"/>
    <w:rsid w:val="000505CA"/>
    <w:rsid w:val="0007651D"/>
    <w:rsid w:val="0009089A"/>
    <w:rsid w:val="000947E2"/>
    <w:rsid w:val="00095E04"/>
    <w:rsid w:val="000B473B"/>
    <w:rsid w:val="000D0E89"/>
    <w:rsid w:val="000E2689"/>
    <w:rsid w:val="00126B35"/>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65076"/>
    <w:rsid w:val="003752BE"/>
    <w:rsid w:val="003A346A"/>
    <w:rsid w:val="003A50A4"/>
    <w:rsid w:val="003B2917"/>
    <w:rsid w:val="003B541B"/>
    <w:rsid w:val="003E2B2F"/>
    <w:rsid w:val="003E6046"/>
    <w:rsid w:val="003F16F9"/>
    <w:rsid w:val="00402356"/>
    <w:rsid w:val="00430C1F"/>
    <w:rsid w:val="00442595"/>
    <w:rsid w:val="0045323E"/>
    <w:rsid w:val="00456227"/>
    <w:rsid w:val="00497DE6"/>
    <w:rsid w:val="004B0EE1"/>
    <w:rsid w:val="004D0D83"/>
    <w:rsid w:val="004E1DF1"/>
    <w:rsid w:val="004E5592"/>
    <w:rsid w:val="0050055B"/>
    <w:rsid w:val="00524710"/>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C614A"/>
    <w:rsid w:val="007D1D65"/>
    <w:rsid w:val="007E0A9E"/>
    <w:rsid w:val="007E5309"/>
    <w:rsid w:val="00800DE1"/>
    <w:rsid w:val="00806B12"/>
    <w:rsid w:val="00813F47"/>
    <w:rsid w:val="008450D6"/>
    <w:rsid w:val="00856FCA"/>
    <w:rsid w:val="00873B8C"/>
    <w:rsid w:val="00880E3B"/>
    <w:rsid w:val="008A405F"/>
    <w:rsid w:val="008C7F34"/>
    <w:rsid w:val="008D2873"/>
    <w:rsid w:val="008D7667"/>
    <w:rsid w:val="008E580C"/>
    <w:rsid w:val="0090047A"/>
    <w:rsid w:val="009158ED"/>
    <w:rsid w:val="00925026"/>
    <w:rsid w:val="00931264"/>
    <w:rsid w:val="00942A4B"/>
    <w:rsid w:val="00952D04"/>
    <w:rsid w:val="00961D59"/>
    <w:rsid w:val="009632F7"/>
    <w:rsid w:val="009B2D55"/>
    <w:rsid w:val="009C0343"/>
    <w:rsid w:val="009E0D11"/>
    <w:rsid w:val="00A24A16"/>
    <w:rsid w:val="00A37D14"/>
    <w:rsid w:val="00A6111E"/>
    <w:rsid w:val="00A6168B"/>
    <w:rsid w:val="00A62028"/>
    <w:rsid w:val="00AA6236"/>
    <w:rsid w:val="00AA67E0"/>
    <w:rsid w:val="00AB5944"/>
    <w:rsid w:val="00AB67E4"/>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72ECC"/>
    <w:rsid w:val="00F8355F"/>
    <w:rsid w:val="00FA3196"/>
    <w:rsid w:val="00FF2F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8420E3"/>
  <w15:docId w15:val="{031FEE4D-7B97-42C2-A92A-74F494F5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F2FC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F2FCC"/>
    <w:rPr>
      <w:rFonts w:ascii="Calibri" w:hAnsi="Calibri" w:cs="Calibri"/>
      <w:noProof/>
      <w:lang w:val="en-US"/>
    </w:rPr>
  </w:style>
  <w:style w:type="paragraph" w:customStyle="1" w:styleId="EndNoteBibliography">
    <w:name w:val="EndNote Bibliography"/>
    <w:basedOn w:val="Normal"/>
    <w:link w:val="EndNoteBibliographyChar"/>
    <w:rsid w:val="00FF2FCC"/>
    <w:rPr>
      <w:rFonts w:ascii="Calibri" w:hAnsi="Calibri" w:cs="Calibri"/>
      <w:noProof/>
      <w:lang w:val="en-US"/>
    </w:rPr>
  </w:style>
  <w:style w:type="character" w:customStyle="1" w:styleId="EndNoteBibliographyChar">
    <w:name w:val="EndNote Bibliography Char"/>
    <w:basedOn w:val="DefaultParagraphFont"/>
    <w:link w:val="EndNoteBibliography"/>
    <w:rsid w:val="00FF2FC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243</TotalTime>
  <Pages>3</Pages>
  <Words>829</Words>
  <Characters>4730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2019-10-21T13:13:00Z</cp:lastPrinted>
  <dcterms:created xsi:type="dcterms:W3CDTF">2019-08-14T11:55:00Z</dcterms:created>
  <dcterms:modified xsi:type="dcterms:W3CDTF">2019-10-25T10:54:00Z</dcterms:modified>
</cp:coreProperties>
</file>